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AD3" w:rsidRPr="00373AD3" w:rsidRDefault="00373AD3" w:rsidP="00373AD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aps/>
          <w:color w:val="4F4F4F"/>
          <w:spacing w:val="7"/>
          <w:kern w:val="36"/>
          <w:sz w:val="48"/>
          <w:szCs w:val="48"/>
        </w:rPr>
      </w:pPr>
      <w:r w:rsidRPr="00373AD3">
        <w:rPr>
          <w:rFonts w:ascii="Times New Roman" w:eastAsia="Times New Roman" w:hAnsi="Times New Roman" w:cs="Times New Roman"/>
          <w:caps/>
          <w:color w:val="4F4F4F"/>
          <w:spacing w:val="7"/>
          <w:kern w:val="36"/>
          <w:sz w:val="48"/>
          <w:szCs w:val="48"/>
        </w:rPr>
        <w:t>LEÇON DE GRAMMAIRE – L’ATTRIBUT DU SUJET</w:t>
      </w:r>
    </w:p>
    <w:p w:rsidR="00373AD3" w:rsidRDefault="00B70695">
      <w:r>
        <w:rPr>
          <w:noProof/>
        </w:rPr>
        <w:drawing>
          <wp:anchor distT="0" distB="0" distL="114300" distR="114300" simplePos="0" relativeHeight="251659264" behindDoc="0" locked="0" layoutInCell="1" allowOverlap="1" wp14:anchorId="0ABF5747" wp14:editId="34E22B27">
            <wp:simplePos x="0" y="0"/>
            <wp:positionH relativeFrom="column">
              <wp:posOffset>1194475</wp:posOffset>
            </wp:positionH>
            <wp:positionV relativeFrom="paragraph">
              <wp:posOffset>338578</wp:posOffset>
            </wp:positionV>
            <wp:extent cx="2786831" cy="1680845"/>
            <wp:effectExtent l="101600" t="63500" r="58420" b="1225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6831" cy="1680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695" w:rsidRDefault="00B70695"/>
    <w:p w:rsidR="00B70695" w:rsidRDefault="00B70695"/>
    <w:p w:rsidR="00B70695" w:rsidRDefault="00B70695"/>
    <w:p w:rsidR="00263487" w:rsidRPr="00263487" w:rsidRDefault="00263487" w:rsidP="00263487">
      <w:pPr>
        <w:shd w:val="clear" w:color="auto" w:fill="FCB900"/>
        <w:spacing w:after="420"/>
        <w:divId w:val="445275211"/>
        <w:rPr>
          <w:rFonts w:ascii="Bentham" w:hAnsi="Bentham" w:cs="Times New Roman"/>
          <w:color w:val="4F4F4F"/>
          <w:sz w:val="24"/>
          <w:szCs w:val="24"/>
        </w:rPr>
      </w:pP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Objectifs : </w:t>
      </w:r>
      <w:r w:rsidRPr="00263487">
        <w:rPr>
          <w:rFonts w:ascii="Bentham" w:hAnsi="Bentham" w:cs="Times New Roman"/>
          <w:b/>
          <w:bCs/>
          <w:i/>
          <w:iCs/>
          <w:color w:val="4F4F4F"/>
          <w:sz w:val="24"/>
          <w:szCs w:val="24"/>
        </w:rPr>
        <w:t>1/ Je sais reconnaître un attribut du sujet 2/ Je sais faire la différence entre un attribut du sujet et un COD</w:t>
      </w:r>
    </w:p>
    <w:p w:rsidR="00263487" w:rsidRPr="00263487" w:rsidRDefault="00263487" w:rsidP="00263487">
      <w:pPr>
        <w:shd w:val="clear" w:color="auto" w:fill="8ED1FC"/>
        <w:spacing w:after="420"/>
        <w:divId w:val="445275211"/>
        <w:rPr>
          <w:rFonts w:ascii="Bentham" w:hAnsi="Bentham" w:cs="Times New Roman"/>
          <w:color w:val="4F4F4F"/>
          <w:sz w:val="24"/>
          <w:szCs w:val="24"/>
        </w:rPr>
      </w:pP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L’attribut du sujet est un mot ou un groupe de mots qui indique une caractéristique du sujet, et qui est introduit par un</w:t>
      </w:r>
      <w:r w:rsidRPr="00263487">
        <w:rPr>
          <w:rFonts w:ascii="Bentham" w:hAnsi="Bentham" w:cs="Times New Roman"/>
          <w:color w:val="4F4F4F"/>
          <w:sz w:val="24"/>
          <w:szCs w:val="24"/>
        </w:rPr>
        <w:t> verbe d’état.</w:t>
      </w:r>
    </w:p>
    <w:p w:rsidR="00263487" w:rsidRPr="00263487" w:rsidRDefault="00263487" w:rsidP="00263487">
      <w:pPr>
        <w:shd w:val="clear" w:color="auto" w:fill="8ED1FC"/>
        <w:spacing w:after="420"/>
        <w:divId w:val="445275211"/>
        <w:rPr>
          <w:rFonts w:ascii="Bentham" w:hAnsi="Bentham" w:cs="Times New Roman"/>
          <w:color w:val="4F4F4F"/>
          <w:sz w:val="24"/>
          <w:szCs w:val="24"/>
        </w:rPr>
      </w:pP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Il s’accorde en genre et en nombre avec le sujet.</w:t>
      </w:r>
    </w:p>
    <w:p w:rsidR="00263487" w:rsidRPr="00263487" w:rsidRDefault="00263487" w:rsidP="00263487">
      <w:pPr>
        <w:shd w:val="clear" w:color="auto" w:fill="8ED1FC"/>
        <w:spacing w:after="420"/>
        <w:divId w:val="445275211"/>
        <w:rPr>
          <w:rFonts w:ascii="Bentham" w:hAnsi="Bentham" w:cs="Times New Roman"/>
          <w:color w:val="4F4F4F"/>
          <w:sz w:val="24"/>
          <w:szCs w:val="24"/>
        </w:rPr>
      </w:pP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Les verbes d’état sont : </w:t>
      </w:r>
      <w:r w:rsidRPr="00263487">
        <w:rPr>
          <w:rFonts w:ascii="Bentham" w:hAnsi="Bentham" w:cs="Times New Roman"/>
          <w:b/>
          <w:bCs/>
          <w:i/>
          <w:iCs/>
          <w:color w:val="4F4F4F"/>
          <w:sz w:val="24"/>
          <w:szCs w:val="24"/>
        </w:rPr>
        <w:t>être, paraître, sembler, devenir, rester, demeurer, passer pour, avoir l’air …</w:t>
      </w:r>
    </w:p>
    <w:p w:rsidR="00263487" w:rsidRPr="00263487" w:rsidRDefault="00263487" w:rsidP="00263487">
      <w:pPr>
        <w:shd w:val="clear" w:color="auto" w:fill="8ED1FC"/>
        <w:spacing w:after="420"/>
        <w:divId w:val="445275211"/>
        <w:rPr>
          <w:rFonts w:ascii="Bentham" w:hAnsi="Bentham" w:cs="Times New Roman"/>
          <w:color w:val="4F4F4F"/>
          <w:sz w:val="24"/>
          <w:szCs w:val="24"/>
        </w:rPr>
      </w:pP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Attention à ne pas confondre attribut du sujet et COD ! Le COD désigne un objet différent du sujet (</w:t>
      </w:r>
      <w:r w:rsidRPr="00263487">
        <w:rPr>
          <w:rFonts w:ascii="Bentham" w:hAnsi="Bentham" w:cs="Times New Roman"/>
          <w:b/>
          <w:bCs/>
          <w:i/>
          <w:iCs/>
          <w:color w:val="4F4F4F"/>
          <w:sz w:val="24"/>
          <w:szCs w:val="24"/>
        </w:rPr>
        <w:t>Léona a rencontré un élève bavard</w:t>
      </w: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) tandis que l’attribut du sujet désigne la même chose que le sujet (</w:t>
      </w:r>
      <w:r w:rsidRPr="00263487">
        <w:rPr>
          <w:rFonts w:ascii="Bentham" w:hAnsi="Bentham" w:cs="Times New Roman"/>
          <w:b/>
          <w:bCs/>
          <w:i/>
          <w:iCs/>
          <w:color w:val="4F4F4F"/>
          <w:sz w:val="24"/>
          <w:szCs w:val="24"/>
        </w:rPr>
        <w:t>Léona est bavarde</w:t>
      </w:r>
      <w:r w:rsidRPr="00263487">
        <w:rPr>
          <w:rFonts w:ascii="Bentham" w:hAnsi="Bentham" w:cs="Times New Roman"/>
          <w:b/>
          <w:bCs/>
          <w:color w:val="4F4F4F"/>
          <w:sz w:val="24"/>
          <w:szCs w:val="24"/>
        </w:rPr>
        <w:t>)</w:t>
      </w:r>
    </w:p>
    <w:p w:rsidR="00263487" w:rsidRPr="00263487" w:rsidRDefault="00263487" w:rsidP="00263487">
      <w:pPr>
        <w:outlineLvl w:val="2"/>
        <w:divId w:val="1415475849"/>
        <w:rPr>
          <w:rFonts w:ascii="Bentham" w:eastAsia="Times New Roman" w:hAnsi="Bentham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487">
        <w:rPr>
          <w:rFonts w:ascii="Bentham" w:eastAsia="Times New Roman" w:hAnsi="Bentham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L’ATTRIBUT DU SUJET PEUT ÊTRE :</w:t>
      </w:r>
    </w:p>
    <w:p w:rsidR="00263487" w:rsidRPr="00263487" w:rsidRDefault="00263487" w:rsidP="00263487">
      <w:pPr>
        <w:spacing w:before="150"/>
        <w:outlineLvl w:val="5"/>
        <w:divId w:val="239562859"/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</w:pP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– un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adjectif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 : le regard de Sofiane est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malicieux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 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br/>
        <w:t>– un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nom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 ou un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groupe nominal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 : Lenny est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dynamique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. – Charles Baudelaire est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un poète du XIXe siècle 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br/>
        <w:t>– un pronom : Adam est-il bête ? Non, il ne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l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t>’est pas</w:t>
      </w:r>
      <w:r w:rsidRPr="00263487">
        <w:rPr>
          <w:rFonts w:ascii="Bentham" w:eastAsia="Times New Roman" w:hAnsi="Bentham" w:cs="Times New Roman"/>
          <w:color w:val="333333"/>
          <w:spacing w:val="7"/>
          <w:sz w:val="24"/>
          <w:szCs w:val="24"/>
        </w:rPr>
        <w:br/>
        <w:t>– un verbe à l’infinitif : l’important est </w:t>
      </w:r>
      <w:r w:rsidRPr="0026348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</w:rPr>
        <w:t>de participer </w:t>
      </w:r>
    </w:p>
    <w:p w:rsidR="00263487" w:rsidRDefault="00263487" w:rsidP="00263487">
      <w:pPr>
        <w:spacing w:before="375" w:after="225"/>
        <w:outlineLvl w:val="1"/>
        <w:divId w:val="1418669643"/>
        <w:rPr>
          <w:rFonts w:ascii="handwriting" w:eastAsia="Times New Roman" w:hAnsi="handwriting" w:cs="Times New Roman"/>
          <w:caps/>
          <w:color w:val="800000"/>
          <w:spacing w:val="7"/>
          <w:sz w:val="36"/>
          <w:szCs w:val="36"/>
        </w:rPr>
      </w:pPr>
    </w:p>
    <w:p w:rsidR="00263487" w:rsidRDefault="00263487" w:rsidP="00263487">
      <w:pPr>
        <w:spacing w:before="375" w:after="225"/>
        <w:outlineLvl w:val="1"/>
        <w:divId w:val="1418669643"/>
        <w:rPr>
          <w:rFonts w:ascii="handwriting" w:eastAsia="Times New Roman" w:hAnsi="handwriting" w:cs="Times New Roman"/>
          <w:caps/>
          <w:color w:val="800000"/>
          <w:spacing w:val="7"/>
          <w:sz w:val="36"/>
          <w:szCs w:val="36"/>
        </w:rPr>
      </w:pPr>
    </w:p>
    <w:p w:rsidR="00263487" w:rsidRPr="00263487" w:rsidRDefault="00263487" w:rsidP="00263487">
      <w:pPr>
        <w:spacing w:before="375" w:after="225"/>
        <w:outlineLvl w:val="1"/>
        <w:divId w:val="1418669643"/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487"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UN PEU D’EXERCICE …</w:t>
      </w:r>
    </w:p>
    <w:p w:rsidR="00263487" w:rsidRDefault="00263487" w:rsidP="00263487">
      <w:pPr>
        <w:spacing w:after="420"/>
        <w:divId w:val="1149327357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487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l’aide des verbes d’état, attribuez une qualité à chacun des termes suivants employés comme sujets :</w:t>
      </w:r>
      <w:r w:rsidRPr="00263487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63487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Le confinement – le printemps – les vacances – la mer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12F1A" w:rsidTr="00936F84">
        <w:trPr>
          <w:divId w:val="1149327357"/>
          <w:trHeight w:val="3529"/>
        </w:trPr>
        <w:tc>
          <w:tcPr>
            <w:tcW w:w="7763" w:type="dxa"/>
          </w:tcPr>
          <w:p w:rsidR="00412F1A" w:rsidRDefault="00412F1A" w:rsidP="00263487">
            <w:pPr>
              <w:spacing w:after="420"/>
              <w:rPr>
                <w:rFonts w:ascii="Bentham" w:hAnsi="Bentham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12F1A" w:rsidRPr="00412F1A" w:rsidRDefault="00412F1A" w:rsidP="00263487">
      <w:pPr>
        <w:spacing w:after="420"/>
        <w:divId w:val="1149327357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23D3" w:rsidRPr="00412F1A" w:rsidRDefault="005E23D3" w:rsidP="00263487">
      <w:pPr>
        <w:spacing w:after="420"/>
        <w:divId w:val="1149327357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23D3" w:rsidRPr="005E23D3" w:rsidRDefault="005E23D3" w:rsidP="005E23D3">
      <w:pPr>
        <w:spacing w:before="375" w:after="225"/>
        <w:outlineLvl w:val="1"/>
        <w:divId w:val="186650051"/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3D3"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PEU D’EXERCICE …</w:t>
      </w:r>
    </w:p>
    <w:p w:rsidR="005E23D3" w:rsidRDefault="005E23D3" w:rsidP="005E23D3">
      <w:pPr>
        <w:spacing w:after="420"/>
        <w:divId w:val="8484082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3D3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quelques phrases, écrivez votre portrait ou celui d’un de vos camarades. Insistez surtout sur les traits de caractère. Employez des verbes d’état.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7"/>
      </w:tblGrid>
      <w:tr w:rsidR="000675EE" w:rsidTr="00936F84">
        <w:trPr>
          <w:divId w:val="8484082"/>
          <w:trHeight w:val="3280"/>
        </w:trPr>
        <w:tc>
          <w:tcPr>
            <w:tcW w:w="9037" w:type="dxa"/>
          </w:tcPr>
          <w:p w:rsidR="000675EE" w:rsidRDefault="000675EE" w:rsidP="005E23D3">
            <w:pPr>
              <w:spacing w:after="420"/>
              <w:rPr>
                <w:rFonts w:ascii="Bentham" w:hAnsi="Bentham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12F1A" w:rsidRDefault="00412F1A" w:rsidP="005E23D3">
      <w:pPr>
        <w:spacing w:after="420"/>
        <w:divId w:val="8484082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6F84" w:rsidRPr="00412F1A" w:rsidRDefault="00936F84" w:rsidP="005E23D3">
      <w:pPr>
        <w:spacing w:after="420"/>
        <w:divId w:val="8484082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F76" w:rsidRPr="00B27F76" w:rsidRDefault="00B27F76" w:rsidP="00B27F76">
      <w:pPr>
        <w:spacing w:before="375" w:after="225"/>
        <w:outlineLvl w:val="1"/>
        <w:divId w:val="679040996"/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F76"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UN PEU D’EXERCICE …</w:t>
      </w:r>
    </w:p>
    <w:p w:rsidR="00B27F76" w:rsidRDefault="00B27F76" w:rsidP="00B27F76">
      <w:pPr>
        <w:spacing w:after="420"/>
        <w:divId w:val="1779135124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F76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quelques phrases, décrivez l’arrivée de l’été au bord de la mer. Utilisez des verbes d’état.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75"/>
      </w:tblGrid>
      <w:tr w:rsidR="000675EE" w:rsidTr="000675EE">
        <w:trPr>
          <w:divId w:val="1779135124"/>
          <w:trHeight w:val="2171"/>
        </w:trPr>
        <w:tc>
          <w:tcPr>
            <w:tcW w:w="8875" w:type="dxa"/>
          </w:tcPr>
          <w:p w:rsidR="000675EE" w:rsidRDefault="000675EE" w:rsidP="00B27F76">
            <w:pPr>
              <w:spacing w:after="420"/>
              <w:rPr>
                <w:rFonts w:ascii="Bentham" w:hAnsi="Bentham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675EE" w:rsidRPr="00412F1A" w:rsidRDefault="000675EE" w:rsidP="00B27F76">
      <w:pPr>
        <w:spacing w:after="420"/>
        <w:divId w:val="1779135124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BAB" w:rsidRPr="00412F1A" w:rsidRDefault="00960BAB" w:rsidP="00B27F76">
      <w:pPr>
        <w:spacing w:after="420"/>
        <w:divId w:val="1779135124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04B1" w:rsidRPr="00AF65F9" w:rsidRDefault="00575C0B" w:rsidP="00602033">
      <w:pPr>
        <w:spacing w:before="375" w:after="225"/>
        <w:outlineLvl w:val="1"/>
        <w:divId w:val="1811240088"/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C0B"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 OU ATTRIBUT DU SUJET ?</w:t>
      </w:r>
    </w:p>
    <w:p w:rsidR="00DB04B1" w:rsidRPr="000675EE" w:rsidRDefault="00960BAB">
      <w:pPr>
        <w:pStyle w:val="NormalWeb"/>
        <w:divId w:val="597062986"/>
        <w:rPr>
          <w:rFonts w:ascii="Arial" w:hAnsi="Arial" w:cs="Arial"/>
          <w:i/>
          <w:i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5EE">
        <w:rPr>
          <w:rFonts w:ascii="Arial" w:hAnsi="Arial" w:cs="Arial"/>
          <w:i/>
          <w:i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Soulignez</w:t>
      </w:r>
      <w:r w:rsidR="00DB04B1" w:rsidRPr="000675EE">
        <w:rPr>
          <w:rFonts w:ascii="Arial" w:hAnsi="Arial" w:cs="Arial"/>
          <w:i/>
          <w:iCs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attributs du sujet </w:t>
      </w:r>
    </w:p>
    <w:p w:rsidR="00DB04B1" w:rsidRPr="00412F1A" w:rsidRDefault="00DB04B1">
      <w:pPr>
        <w:pStyle w:val="NormalWeb"/>
        <w:spacing w:before="0" w:beforeAutospacing="0" w:after="240" w:afterAutospacing="0" w:line="420" w:lineRule="atLeast"/>
        <w:divId w:val="103057148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Louane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devenue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excellente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élève.</w:t>
      </w:r>
    </w:p>
    <w:p w:rsidR="00DB04B1" w:rsidRPr="00412F1A" w:rsidRDefault="00DB04B1">
      <w:pPr>
        <w:pStyle w:val="NormalWeb"/>
        <w:spacing w:before="0" w:beforeAutospacing="0" w:after="240" w:afterAutospacing="0" w:line="420" w:lineRule="atLeast"/>
        <w:divId w:val="103057148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Louane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rencontré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excellente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élève.</w:t>
      </w:r>
    </w:p>
    <w:p w:rsidR="00DB04B1" w:rsidRPr="00412F1A" w:rsidRDefault="00DB04B1">
      <w:pPr>
        <w:pStyle w:val="NormalWeb"/>
        <w:spacing w:before="0" w:beforeAutospacing="0" w:after="240" w:afterAutospacing="0" w:line="420" w:lineRule="atLeast"/>
        <w:divId w:val="103057148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Nathan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drôle</w:t>
      </w:r>
    </w:p>
    <w:p w:rsidR="00DB04B1" w:rsidRPr="00412F1A" w:rsidRDefault="00DB04B1">
      <w:pPr>
        <w:pStyle w:val="NormalWeb"/>
        <w:spacing w:before="0" w:beforeAutospacing="0" w:after="240" w:afterAutospacing="0" w:line="420" w:lineRule="atLeast"/>
        <w:divId w:val="103057148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Nathan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rencontré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412F1A">
        <w:rPr>
          <w:rStyle w:val="apple-converted-space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2F1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drôle.</w:t>
      </w:r>
    </w:p>
    <w:p w:rsidR="00602033" w:rsidRPr="00412F1A" w:rsidRDefault="00602033">
      <w:pPr>
        <w:pStyle w:val="NormalWeb"/>
        <w:spacing w:before="0" w:beforeAutospacing="0" w:after="240" w:afterAutospacing="0" w:line="420" w:lineRule="atLeast"/>
        <w:divId w:val="103057148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2033" w:rsidRPr="00602033" w:rsidRDefault="00602033" w:rsidP="00602033">
      <w:pPr>
        <w:spacing w:before="375" w:after="225"/>
        <w:outlineLvl w:val="1"/>
        <w:divId w:val="185217578"/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033">
        <w:rPr>
          <w:rFonts w:ascii="handwriting" w:eastAsia="Times New Roman" w:hAnsi="handwriting" w:cs="Times New Roman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ACCORDEZ LE SUJET ET L’ATTRIBUT DU SUJET</w:t>
      </w:r>
    </w:p>
    <w:p w:rsidR="00602033" w:rsidRPr="00602033" w:rsidRDefault="00602033" w:rsidP="00602033">
      <w:pPr>
        <w:spacing w:after="420"/>
        <w:divId w:val="249511229"/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033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Transposez ces phrases en mettant le sujet au pluriel.</w:t>
      </w:r>
      <w:r w:rsidRPr="00602033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02033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 La plage bretonne est resplendissante dans la lumière du soleil</w:t>
      </w:r>
      <w:r w:rsidRPr="00602033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 La côte normande paraît venteuse</w:t>
      </w:r>
      <w:r w:rsidRPr="00602033">
        <w:rPr>
          <w:rFonts w:ascii="Bentham" w:hAnsi="Bentham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 Ce quartier marseillais est très animé l’été mais assez morne sitôt l’hiver venu</w:t>
      </w:r>
    </w:p>
    <w:p w:rsidR="00602033" w:rsidRDefault="00602033">
      <w:pPr>
        <w:pStyle w:val="NormalWeb"/>
        <w:spacing w:before="0" w:beforeAutospacing="0" w:after="240" w:afterAutospacing="0" w:line="420" w:lineRule="atLeast"/>
        <w:divId w:val="1030571483"/>
        <w:rPr>
          <w:rFonts w:ascii="Arial" w:hAnsi="Arial" w:cs="Arial"/>
          <w:color w:val="000000"/>
        </w:rPr>
      </w:pPr>
    </w:p>
    <w:p w:rsidR="00DB04B1" w:rsidRPr="00B27F76" w:rsidRDefault="00DB04B1" w:rsidP="00B27F76">
      <w:pPr>
        <w:spacing w:after="420"/>
        <w:divId w:val="1779135124"/>
        <w:rPr>
          <w:rFonts w:ascii="Bentham" w:hAnsi="Bentham" w:cs="Times New Roman"/>
          <w:color w:val="4F4F4F"/>
          <w:sz w:val="24"/>
          <w:szCs w:val="24"/>
        </w:rPr>
      </w:pPr>
    </w:p>
    <w:p w:rsidR="00B27F76" w:rsidRPr="005E23D3" w:rsidRDefault="00B27F76" w:rsidP="005E23D3">
      <w:pPr>
        <w:spacing w:after="420"/>
        <w:divId w:val="8484082"/>
        <w:rPr>
          <w:rFonts w:ascii="Bentham" w:hAnsi="Bentham" w:cs="Times New Roman"/>
          <w:color w:val="4F4F4F"/>
          <w:sz w:val="24"/>
          <w:szCs w:val="24"/>
        </w:rPr>
      </w:pPr>
    </w:p>
    <w:p w:rsidR="005E23D3" w:rsidRPr="00263487" w:rsidRDefault="005E23D3" w:rsidP="00263487">
      <w:pPr>
        <w:spacing w:after="420"/>
        <w:divId w:val="1149327357"/>
        <w:rPr>
          <w:rFonts w:ascii="Bentham" w:hAnsi="Bentham" w:cs="Times New Roman"/>
          <w:color w:val="4F4F4F"/>
          <w:sz w:val="24"/>
          <w:szCs w:val="24"/>
        </w:rPr>
      </w:pPr>
    </w:p>
    <w:p w:rsidR="00B70695" w:rsidRDefault="00B70695"/>
    <w:sectPr w:rsidR="00B7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tham">
    <w:altName w:val="Cambria"/>
    <w:panose1 w:val="020B0604020202020204"/>
    <w:charset w:val="00"/>
    <w:family w:val="roman"/>
    <w:pitch w:val="default"/>
  </w:font>
  <w:font w:name="handwriting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D3"/>
    <w:rsid w:val="000675EE"/>
    <w:rsid w:val="00263487"/>
    <w:rsid w:val="00373AD3"/>
    <w:rsid w:val="00412F1A"/>
    <w:rsid w:val="005412B4"/>
    <w:rsid w:val="00575C0B"/>
    <w:rsid w:val="005E23D3"/>
    <w:rsid w:val="00602033"/>
    <w:rsid w:val="00936F84"/>
    <w:rsid w:val="00960BAB"/>
    <w:rsid w:val="00AF65F9"/>
    <w:rsid w:val="00B27F76"/>
    <w:rsid w:val="00B70695"/>
    <w:rsid w:val="00D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2536F"/>
  <w15:chartTrackingRefBased/>
  <w15:docId w15:val="{0766354F-0096-454E-B7D4-A77E408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3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63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634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semiHidden/>
    <w:rsid w:val="00263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as-luminous-vivid-amber-background-color">
    <w:name w:val="has-luminous-vivid-amber-background-color"/>
    <w:basedOn w:val="Normal"/>
    <w:rsid w:val="002634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63487"/>
    <w:rPr>
      <w:b/>
      <w:bCs/>
    </w:rPr>
  </w:style>
  <w:style w:type="character" w:customStyle="1" w:styleId="apple-converted-space">
    <w:name w:val="apple-converted-space"/>
    <w:basedOn w:val="Policepardfaut"/>
    <w:rsid w:val="00263487"/>
  </w:style>
  <w:style w:type="character" w:styleId="Accentuation">
    <w:name w:val="Emphasis"/>
    <w:basedOn w:val="Policepardfaut"/>
    <w:uiPriority w:val="20"/>
    <w:qFormat/>
    <w:rsid w:val="00263487"/>
    <w:rPr>
      <w:i/>
      <w:iCs/>
    </w:rPr>
  </w:style>
  <w:style w:type="paragraph" w:customStyle="1" w:styleId="has-pale-cyan-blue-background-color">
    <w:name w:val="has-pale-cyan-blue-background-color"/>
    <w:basedOn w:val="Normal"/>
    <w:rsid w:val="002634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34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41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0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527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688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75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Geraud de Saint Germain</dc:creator>
  <cp:keywords/>
  <dc:description/>
  <cp:lastModifiedBy>Geraud de Saint Germain</cp:lastModifiedBy>
  <cp:revision>2</cp:revision>
  <dcterms:created xsi:type="dcterms:W3CDTF">2021-04-09T10:21:00Z</dcterms:created>
  <dcterms:modified xsi:type="dcterms:W3CDTF">2021-04-09T10:21:00Z</dcterms:modified>
</cp:coreProperties>
</file>